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879" w:rsidRPr="00B645E3" w:rsidRDefault="005E5879" w:rsidP="00920408">
      <w:pPr>
        <w:spacing w:after="0" w:line="2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B645E3">
        <w:rPr>
          <w:rFonts w:ascii="Times New Roman" w:hAnsi="Times New Roman"/>
          <w:b/>
          <w:sz w:val="32"/>
          <w:szCs w:val="32"/>
        </w:rPr>
        <w:t xml:space="preserve">ĐẠI HỘI ĐỒNG CỔ ĐÔNG </w:t>
      </w:r>
      <w:r w:rsidR="0061706B">
        <w:rPr>
          <w:rFonts w:ascii="Times New Roman" w:hAnsi="Times New Roman"/>
          <w:b/>
          <w:sz w:val="32"/>
          <w:szCs w:val="32"/>
        </w:rPr>
        <w:t>LẦN ĐẦU</w:t>
      </w:r>
    </w:p>
    <w:p w:rsidR="005E5879" w:rsidRPr="00B645E3" w:rsidRDefault="005E5879" w:rsidP="005E5879">
      <w:pPr>
        <w:spacing w:after="0" w:line="2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B645E3">
        <w:rPr>
          <w:rFonts w:ascii="Times New Roman" w:hAnsi="Times New Roman"/>
          <w:b/>
          <w:sz w:val="32"/>
          <w:szCs w:val="32"/>
        </w:rPr>
        <w:t xml:space="preserve">CÔNG TY CỔ PHẦN </w:t>
      </w:r>
      <w:r w:rsidR="004A6EC1">
        <w:rPr>
          <w:rFonts w:ascii="Times New Roman" w:hAnsi="Times New Roman"/>
          <w:b/>
          <w:sz w:val="32"/>
          <w:szCs w:val="32"/>
        </w:rPr>
        <w:t>VẬN TẢI TRANSIMEX</w:t>
      </w:r>
    </w:p>
    <w:p w:rsidR="005E5879" w:rsidRPr="00B645E3" w:rsidRDefault="005E5879" w:rsidP="00020189">
      <w:pPr>
        <w:spacing w:before="240" w:after="240" w:line="20" w:lineRule="atLeast"/>
        <w:ind w:left="5104" w:firstLine="2552"/>
        <w:jc w:val="center"/>
        <w:rPr>
          <w:rFonts w:ascii="Times New Roman" w:hAnsi="Times New Roman"/>
          <w:i/>
          <w:sz w:val="26"/>
          <w:szCs w:val="26"/>
        </w:rPr>
      </w:pPr>
      <w:r w:rsidRPr="00B645E3">
        <w:rPr>
          <w:rFonts w:ascii="Times New Roman" w:hAnsi="Times New Roman"/>
          <w:i/>
          <w:sz w:val="26"/>
          <w:szCs w:val="26"/>
        </w:rPr>
        <w:t xml:space="preserve">Ngày </w:t>
      </w:r>
      <w:r w:rsidR="00D40954">
        <w:rPr>
          <w:rFonts w:ascii="Times New Roman" w:hAnsi="Times New Roman"/>
          <w:i/>
          <w:sz w:val="26"/>
          <w:szCs w:val="26"/>
        </w:rPr>
        <w:t>24/02/2017</w:t>
      </w:r>
    </w:p>
    <w:p w:rsidR="00624C36" w:rsidRPr="00B645E3" w:rsidRDefault="00AC06F3" w:rsidP="00E44618">
      <w:pPr>
        <w:spacing w:after="240"/>
        <w:jc w:val="center"/>
        <w:rPr>
          <w:rFonts w:ascii="Times New Roman" w:hAnsi="Times New Roman"/>
          <w:b/>
          <w:sz w:val="44"/>
          <w:szCs w:val="44"/>
        </w:rPr>
      </w:pPr>
      <w:r w:rsidRPr="00B645E3">
        <w:rPr>
          <w:rFonts w:ascii="Times New Roman" w:hAnsi="Times New Roman"/>
          <w:b/>
          <w:sz w:val="44"/>
          <w:szCs w:val="44"/>
        </w:rPr>
        <w:t>PHIẾU</w:t>
      </w:r>
      <w:r w:rsidR="00FD2E06" w:rsidRPr="00B645E3">
        <w:rPr>
          <w:rFonts w:ascii="Times New Roman" w:hAnsi="Times New Roman"/>
          <w:b/>
          <w:sz w:val="44"/>
          <w:szCs w:val="44"/>
        </w:rPr>
        <w:t xml:space="preserve"> BIỂU QUYẾT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62"/>
      </w:tblGrid>
      <w:tr w:rsidR="00A14DCB" w:rsidRPr="00B645E3" w:rsidTr="00020189">
        <w:trPr>
          <w:trHeight w:val="520"/>
        </w:trPr>
        <w:tc>
          <w:tcPr>
            <w:tcW w:w="10462" w:type="dxa"/>
            <w:tcBorders>
              <w:top w:val="nil"/>
              <w:left w:val="nil"/>
              <w:bottom w:val="nil"/>
              <w:right w:val="nil"/>
            </w:tcBorders>
          </w:tcPr>
          <w:p w:rsidR="00A14DCB" w:rsidRPr="00B645E3" w:rsidRDefault="00A14DCB" w:rsidP="00B16F8B">
            <w:pPr>
              <w:tabs>
                <w:tab w:val="left" w:pos="2727"/>
              </w:tabs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5E3">
              <w:rPr>
                <w:rFonts w:ascii="Times New Roman" w:hAnsi="Times New Roman"/>
                <w:sz w:val="24"/>
                <w:szCs w:val="24"/>
              </w:rPr>
              <w:t>Mã số cổ đông:</w:t>
            </w:r>
            <w:r w:rsidR="00FE7661" w:rsidRPr="00B645E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14DCB" w:rsidRPr="00B645E3" w:rsidTr="00020189">
        <w:trPr>
          <w:trHeight w:val="520"/>
        </w:trPr>
        <w:tc>
          <w:tcPr>
            <w:tcW w:w="10462" w:type="dxa"/>
            <w:tcBorders>
              <w:top w:val="nil"/>
              <w:left w:val="nil"/>
              <w:bottom w:val="nil"/>
              <w:right w:val="nil"/>
            </w:tcBorders>
          </w:tcPr>
          <w:p w:rsidR="00A14DCB" w:rsidRPr="00B645E3" w:rsidRDefault="00A14DCB" w:rsidP="00B16F8B">
            <w:pPr>
              <w:tabs>
                <w:tab w:val="left" w:pos="2727"/>
              </w:tabs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5E3">
              <w:rPr>
                <w:rFonts w:ascii="Times New Roman" w:hAnsi="Times New Roman"/>
                <w:sz w:val="24"/>
                <w:szCs w:val="24"/>
              </w:rPr>
              <w:t>Tên cổ đông</w:t>
            </w:r>
            <w:r w:rsidR="00EA6751" w:rsidRPr="00B645E3">
              <w:rPr>
                <w:rFonts w:ascii="Times New Roman" w:hAnsi="Times New Roman"/>
                <w:sz w:val="24"/>
                <w:szCs w:val="24"/>
              </w:rPr>
              <w:t>:</w:t>
            </w:r>
            <w:r w:rsidR="00EA6751" w:rsidRPr="00B645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62F73" w:rsidRPr="00B645E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6B517A" w:rsidRPr="00B645E3" w:rsidTr="00020189">
        <w:trPr>
          <w:trHeight w:val="520"/>
        </w:trPr>
        <w:tc>
          <w:tcPr>
            <w:tcW w:w="10462" w:type="dxa"/>
            <w:tcBorders>
              <w:top w:val="nil"/>
              <w:left w:val="nil"/>
              <w:bottom w:val="nil"/>
              <w:right w:val="nil"/>
            </w:tcBorders>
          </w:tcPr>
          <w:p w:rsidR="006B517A" w:rsidRPr="00B645E3" w:rsidRDefault="00FD2E06" w:rsidP="00B16F8B">
            <w:pPr>
              <w:tabs>
                <w:tab w:val="left" w:pos="2727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5E3">
              <w:rPr>
                <w:rFonts w:ascii="Times New Roman" w:hAnsi="Times New Roman"/>
                <w:sz w:val="24"/>
                <w:szCs w:val="24"/>
              </w:rPr>
              <w:t xml:space="preserve">Số lượng cổ phần sở hữu: </w:t>
            </w:r>
            <w:r w:rsidR="00F62F73" w:rsidRPr="00B645E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FD2E06" w:rsidRPr="00B645E3" w:rsidRDefault="00FD2E06" w:rsidP="00FD2E06">
      <w:pPr>
        <w:pStyle w:val="ListParagraph"/>
        <w:spacing w:before="120" w:after="120" w:line="312" w:lineRule="auto"/>
        <w:ind w:left="0" w:right="147"/>
        <w:jc w:val="both"/>
        <w:rPr>
          <w:rFonts w:ascii="Times New Roman" w:hAnsi="Times New Roman"/>
          <w:sz w:val="24"/>
          <w:szCs w:val="24"/>
        </w:rPr>
      </w:pPr>
      <w:r w:rsidRPr="00B645E3">
        <w:rPr>
          <w:rFonts w:ascii="Times New Roman" w:hAnsi="Times New Roman"/>
          <w:sz w:val="24"/>
          <w:szCs w:val="24"/>
        </w:rPr>
        <w:t xml:space="preserve">Sau khi nghiên cứu </w:t>
      </w:r>
      <w:r w:rsidR="00E44618" w:rsidRPr="00B645E3">
        <w:rPr>
          <w:rFonts w:ascii="Times New Roman" w:hAnsi="Times New Roman"/>
          <w:sz w:val="24"/>
          <w:szCs w:val="24"/>
        </w:rPr>
        <w:t xml:space="preserve">nội dung </w:t>
      </w:r>
      <w:r w:rsidRPr="00B645E3">
        <w:rPr>
          <w:rFonts w:ascii="Times New Roman" w:hAnsi="Times New Roman"/>
          <w:sz w:val="24"/>
          <w:szCs w:val="24"/>
        </w:rPr>
        <w:t xml:space="preserve">các Báo cáo, tờ trình </w:t>
      </w:r>
      <w:r w:rsidRPr="00B645E3">
        <w:rPr>
          <w:rFonts w:ascii="Times New Roman" w:hAnsi="Times New Roman"/>
          <w:spacing w:val="-4"/>
          <w:sz w:val="24"/>
          <w:szCs w:val="24"/>
        </w:rPr>
        <w:t xml:space="preserve">tại Đại hội đồng cổ đông </w:t>
      </w:r>
      <w:r w:rsidR="0061706B">
        <w:rPr>
          <w:rFonts w:ascii="Times New Roman" w:hAnsi="Times New Roman"/>
          <w:spacing w:val="-4"/>
          <w:sz w:val="24"/>
          <w:szCs w:val="24"/>
        </w:rPr>
        <w:t>lần đầu</w:t>
      </w:r>
      <w:r w:rsidRPr="00B645E3">
        <w:rPr>
          <w:rFonts w:ascii="Times New Roman" w:hAnsi="Times New Roman"/>
          <w:spacing w:val="-4"/>
          <w:sz w:val="24"/>
          <w:szCs w:val="24"/>
        </w:rPr>
        <w:t xml:space="preserve"> của Công ty Cổ phầ</w:t>
      </w:r>
      <w:r w:rsidR="004A6EC1">
        <w:rPr>
          <w:rFonts w:ascii="Times New Roman" w:hAnsi="Times New Roman"/>
          <w:spacing w:val="-4"/>
          <w:sz w:val="24"/>
          <w:szCs w:val="24"/>
        </w:rPr>
        <w:t>n Vận Tải Transimex</w:t>
      </w:r>
      <w:r w:rsidRPr="00B645E3">
        <w:rPr>
          <w:rFonts w:ascii="Times New Roman" w:hAnsi="Times New Roman"/>
          <w:sz w:val="24"/>
          <w:szCs w:val="24"/>
        </w:rPr>
        <w:t>, Tôi có ý kiến biểu quyết từng vấn đề như sau: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6030"/>
        <w:gridCol w:w="1257"/>
        <w:gridCol w:w="1260"/>
        <w:gridCol w:w="1260"/>
      </w:tblGrid>
      <w:tr w:rsidR="00253F57" w:rsidRPr="00E33EE7" w:rsidTr="00E33EE7">
        <w:trPr>
          <w:trHeight w:val="483"/>
        </w:trPr>
        <w:tc>
          <w:tcPr>
            <w:tcW w:w="630" w:type="dxa"/>
            <w:tcBorders>
              <w:left w:val="single" w:sz="4" w:space="0" w:color="000000"/>
            </w:tcBorders>
            <w:vAlign w:val="center"/>
          </w:tcPr>
          <w:p w:rsidR="00253F57" w:rsidRPr="00E33EE7" w:rsidRDefault="00253F57" w:rsidP="00313A13">
            <w:pPr>
              <w:tabs>
                <w:tab w:val="left" w:leader="dot" w:pos="6946"/>
              </w:tabs>
              <w:spacing w:before="120" w:after="120"/>
              <w:ind w:right="-198" w:hanging="198"/>
              <w:jc w:val="center"/>
              <w:rPr>
                <w:rFonts w:ascii="Times New Roman" w:hAnsi="Times New Roman"/>
                <w:b/>
              </w:rPr>
            </w:pPr>
            <w:r w:rsidRPr="00E33EE7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6030" w:type="dxa"/>
            <w:vAlign w:val="center"/>
          </w:tcPr>
          <w:p w:rsidR="00253F57" w:rsidRPr="00E33EE7" w:rsidRDefault="00253F57" w:rsidP="00313A13">
            <w:pPr>
              <w:tabs>
                <w:tab w:val="left" w:leader="dot" w:pos="6946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E33EE7">
              <w:rPr>
                <w:rFonts w:ascii="Times New Roman" w:eastAsia="Arial Unicode MS" w:hAnsi="Times New Roman"/>
                <w:b/>
              </w:rPr>
              <w:t>Nội dung biểu quyết</w:t>
            </w:r>
          </w:p>
        </w:tc>
        <w:tc>
          <w:tcPr>
            <w:tcW w:w="1257" w:type="dxa"/>
            <w:tcBorders>
              <w:right w:val="single" w:sz="4" w:space="0" w:color="000000"/>
            </w:tcBorders>
            <w:vAlign w:val="center"/>
          </w:tcPr>
          <w:p w:rsidR="00253F57" w:rsidRPr="00E33EE7" w:rsidRDefault="00253F57" w:rsidP="00313A13">
            <w:pPr>
              <w:spacing w:before="120" w:after="120"/>
              <w:jc w:val="center"/>
              <w:rPr>
                <w:rFonts w:ascii="Times New Roman" w:eastAsia="Arial Unicode MS" w:hAnsi="Times New Roman"/>
                <w:b/>
              </w:rPr>
            </w:pPr>
            <w:r w:rsidRPr="00E33EE7">
              <w:rPr>
                <w:rFonts w:ascii="Times New Roman" w:eastAsia="Arial Unicode MS" w:hAnsi="Times New Roman"/>
                <w:b/>
              </w:rPr>
              <w:t>Đồng ý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253F57" w:rsidRPr="00E33EE7" w:rsidRDefault="00253F57" w:rsidP="00313A13">
            <w:pPr>
              <w:spacing w:before="120" w:after="120"/>
              <w:jc w:val="center"/>
              <w:rPr>
                <w:rFonts w:ascii="Times New Roman" w:eastAsia="Arial Unicode MS" w:hAnsi="Times New Roman"/>
                <w:b/>
              </w:rPr>
            </w:pPr>
            <w:r w:rsidRPr="00E33EE7">
              <w:rPr>
                <w:rFonts w:ascii="Times New Roman" w:eastAsia="Arial Unicode MS" w:hAnsi="Times New Roman"/>
                <w:b/>
              </w:rPr>
              <w:t>Không đồng ý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F42784" w:rsidRPr="00E33EE7" w:rsidRDefault="00253F57" w:rsidP="00313A13">
            <w:pPr>
              <w:spacing w:before="120" w:after="120"/>
              <w:ind w:hanging="108"/>
              <w:jc w:val="center"/>
              <w:rPr>
                <w:rFonts w:ascii="Times New Roman" w:eastAsia="Arial Unicode MS" w:hAnsi="Times New Roman"/>
                <w:b/>
              </w:rPr>
            </w:pPr>
            <w:r w:rsidRPr="00E33EE7">
              <w:rPr>
                <w:rFonts w:ascii="Times New Roman" w:eastAsia="Arial Unicode MS" w:hAnsi="Times New Roman"/>
                <w:b/>
              </w:rPr>
              <w:t xml:space="preserve">Không có </w:t>
            </w:r>
          </w:p>
          <w:p w:rsidR="00253F57" w:rsidRPr="00E33EE7" w:rsidRDefault="00253F57" w:rsidP="00313A13">
            <w:pPr>
              <w:spacing w:before="120" w:after="120"/>
              <w:ind w:hanging="108"/>
              <w:jc w:val="center"/>
              <w:rPr>
                <w:rFonts w:ascii="Times New Roman" w:eastAsia="Arial Unicode MS" w:hAnsi="Times New Roman"/>
                <w:b/>
              </w:rPr>
            </w:pPr>
            <w:r w:rsidRPr="00E33EE7">
              <w:rPr>
                <w:rFonts w:ascii="Times New Roman" w:eastAsia="Arial Unicode MS" w:hAnsi="Times New Roman"/>
                <w:b/>
              </w:rPr>
              <w:t>ý kiến</w:t>
            </w:r>
          </w:p>
        </w:tc>
      </w:tr>
      <w:tr w:rsidR="00253F57" w:rsidRPr="00E33EE7" w:rsidTr="00E33EE7">
        <w:trPr>
          <w:trHeight w:val="448"/>
        </w:trPr>
        <w:tc>
          <w:tcPr>
            <w:tcW w:w="630" w:type="dxa"/>
            <w:tcBorders>
              <w:left w:val="single" w:sz="4" w:space="0" w:color="000000"/>
            </w:tcBorders>
            <w:vAlign w:val="center"/>
          </w:tcPr>
          <w:p w:rsidR="00253F57" w:rsidRPr="00E33EE7" w:rsidRDefault="00253F57" w:rsidP="00D40954">
            <w:pPr>
              <w:tabs>
                <w:tab w:val="left" w:leader="dot" w:pos="6946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E33EE7">
              <w:rPr>
                <w:rFonts w:ascii="Times New Roman" w:hAnsi="Times New Roman"/>
              </w:rPr>
              <w:t>01</w:t>
            </w:r>
          </w:p>
        </w:tc>
        <w:tc>
          <w:tcPr>
            <w:tcW w:w="6030" w:type="dxa"/>
            <w:vAlign w:val="center"/>
          </w:tcPr>
          <w:p w:rsidR="00253F57" w:rsidRPr="00D40954" w:rsidRDefault="00920408" w:rsidP="00313A13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D40954">
              <w:rPr>
                <w:rFonts w:ascii="Times New Roman" w:hAnsi="Times New Roman"/>
              </w:rPr>
              <w:t xml:space="preserve">Thông qua Kết quả hoạt động kinh doanh năm 2016 và </w:t>
            </w:r>
            <w:r w:rsidRPr="00D40954">
              <w:rPr>
                <w:rFonts w:ascii="Times New Roman" w:eastAsia="Times New Roman" w:hAnsi="Times New Roman"/>
                <w:color w:val="000000"/>
              </w:rPr>
              <w:t>Kế hoạch kinh doanh năm 2017</w:t>
            </w:r>
            <w:r w:rsidRPr="00D40954">
              <w:rPr>
                <w:rFonts w:ascii="Times New Roman" w:hAnsi="Times New Roman"/>
              </w:rPr>
              <w:t>.</w:t>
            </w:r>
          </w:p>
        </w:tc>
        <w:tc>
          <w:tcPr>
            <w:tcW w:w="1257" w:type="dxa"/>
            <w:tcBorders>
              <w:right w:val="single" w:sz="4" w:space="0" w:color="000000"/>
            </w:tcBorders>
          </w:tcPr>
          <w:p w:rsidR="00253F57" w:rsidRPr="00E33EE7" w:rsidRDefault="006B4458" w:rsidP="00313A13">
            <w:pPr>
              <w:tabs>
                <w:tab w:val="left" w:leader="dot" w:pos="6946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26" style="position:absolute;margin-left:15.7pt;margin-top:12.6pt;width:19.5pt;height:13.5pt;z-index:251642880;mso-position-horizontal-relative:text;mso-position-vertical-relative:text"/>
              </w:pict>
            </w:r>
          </w:p>
        </w:tc>
        <w:tc>
          <w:tcPr>
            <w:tcW w:w="1260" w:type="dxa"/>
            <w:tcBorders>
              <w:right w:val="single" w:sz="4" w:space="0" w:color="000000"/>
            </w:tcBorders>
          </w:tcPr>
          <w:p w:rsidR="00253F57" w:rsidRPr="00E33EE7" w:rsidRDefault="006B4458" w:rsidP="00313A13">
            <w:pPr>
              <w:tabs>
                <w:tab w:val="left" w:leader="dot" w:pos="6946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27" style="position:absolute;margin-left:17.35pt;margin-top:13.45pt;width:19.5pt;height:13.5pt;z-index:251643904;mso-position-horizontal-relative:text;mso-position-vertical-relative:text"/>
              </w:pict>
            </w:r>
          </w:p>
        </w:tc>
        <w:tc>
          <w:tcPr>
            <w:tcW w:w="1260" w:type="dxa"/>
            <w:tcBorders>
              <w:right w:val="single" w:sz="4" w:space="0" w:color="000000"/>
            </w:tcBorders>
          </w:tcPr>
          <w:p w:rsidR="00253F57" w:rsidRPr="00E33EE7" w:rsidRDefault="006B4458" w:rsidP="00313A13">
            <w:pPr>
              <w:tabs>
                <w:tab w:val="left" w:leader="dot" w:pos="6946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28" style="position:absolute;margin-left:16.6pt;margin-top:13.45pt;width:19.5pt;height:13.5pt;z-index:251644928;mso-position-horizontal-relative:text;mso-position-vertical-relative:text"/>
              </w:pict>
            </w:r>
          </w:p>
        </w:tc>
      </w:tr>
      <w:tr w:rsidR="00D40954" w:rsidRPr="00E33EE7" w:rsidTr="00D40954">
        <w:trPr>
          <w:trHeight w:val="578"/>
        </w:trPr>
        <w:tc>
          <w:tcPr>
            <w:tcW w:w="630" w:type="dxa"/>
            <w:tcBorders>
              <w:left w:val="single" w:sz="4" w:space="0" w:color="000000"/>
            </w:tcBorders>
            <w:vAlign w:val="center"/>
          </w:tcPr>
          <w:p w:rsidR="00D40954" w:rsidRPr="00E33EE7" w:rsidRDefault="00D40954" w:rsidP="00D40954">
            <w:pPr>
              <w:tabs>
                <w:tab w:val="left" w:leader="dot" w:pos="6946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6030" w:type="dxa"/>
            <w:vAlign w:val="center"/>
          </w:tcPr>
          <w:p w:rsidR="00D40954" w:rsidRPr="00D40954" w:rsidRDefault="00D40954" w:rsidP="00313A13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D40954">
              <w:rPr>
                <w:rFonts w:ascii="Times New Roman" w:hAnsi="Times New Roman"/>
              </w:rPr>
              <w:t>Thông qua Báo cáo tài chính đã được kiểm toán năm 2016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57" w:type="dxa"/>
            <w:tcBorders>
              <w:right w:val="single" w:sz="4" w:space="0" w:color="000000"/>
            </w:tcBorders>
          </w:tcPr>
          <w:p w:rsidR="00D40954" w:rsidRDefault="006B4458" w:rsidP="00313A13">
            <w:pPr>
              <w:tabs>
                <w:tab w:val="left" w:leader="dot" w:pos="6946"/>
              </w:tabs>
              <w:spacing w:before="120" w:after="12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60" style="position:absolute;margin-left:80.2pt;margin-top:7.5pt;width:19.5pt;height:13.5pt;z-index:251674624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</w:rPr>
              <w:pict>
                <v:rect id="_x0000_s1059" style="position:absolute;margin-left:15.7pt;margin-top:6.65pt;width:19.5pt;height:13.5pt;z-index:251673600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</w:rPr>
              <w:pict>
                <v:rect id="_x0000_s1061" style="position:absolute;margin-left:142.45pt;margin-top:7.5pt;width:19.5pt;height:13.5pt;z-index:251675648;mso-position-horizontal-relative:text;mso-position-vertical-relative:text"/>
              </w:pict>
            </w:r>
          </w:p>
        </w:tc>
        <w:tc>
          <w:tcPr>
            <w:tcW w:w="1260" w:type="dxa"/>
            <w:tcBorders>
              <w:right w:val="single" w:sz="4" w:space="0" w:color="000000"/>
            </w:tcBorders>
          </w:tcPr>
          <w:p w:rsidR="00D40954" w:rsidRDefault="00D40954" w:rsidP="00313A13">
            <w:pPr>
              <w:tabs>
                <w:tab w:val="left" w:leader="dot" w:pos="6946"/>
              </w:tabs>
              <w:spacing w:before="120" w:after="120"/>
              <w:rPr>
                <w:rFonts w:ascii="Times New Roman" w:hAnsi="Times New Roman"/>
                <w:noProof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</w:tcPr>
          <w:p w:rsidR="00D40954" w:rsidRDefault="00D40954" w:rsidP="00313A13">
            <w:pPr>
              <w:tabs>
                <w:tab w:val="left" w:leader="dot" w:pos="6946"/>
              </w:tabs>
              <w:spacing w:before="120" w:after="120"/>
              <w:rPr>
                <w:rFonts w:ascii="Times New Roman" w:hAnsi="Times New Roman"/>
                <w:noProof/>
              </w:rPr>
            </w:pPr>
          </w:p>
        </w:tc>
      </w:tr>
      <w:tr w:rsidR="00D40954" w:rsidRPr="00E33EE7" w:rsidTr="00D40954">
        <w:trPr>
          <w:trHeight w:val="600"/>
        </w:trPr>
        <w:tc>
          <w:tcPr>
            <w:tcW w:w="630" w:type="dxa"/>
            <w:tcBorders>
              <w:left w:val="single" w:sz="4" w:space="0" w:color="000000"/>
            </w:tcBorders>
            <w:vAlign w:val="center"/>
          </w:tcPr>
          <w:p w:rsidR="00D40954" w:rsidRPr="00E33EE7" w:rsidRDefault="00D40954" w:rsidP="00D40954">
            <w:pPr>
              <w:tabs>
                <w:tab w:val="left" w:leader="dot" w:pos="6946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6030" w:type="dxa"/>
            <w:vAlign w:val="center"/>
          </w:tcPr>
          <w:p w:rsidR="00D40954" w:rsidRPr="00621EAC" w:rsidRDefault="00D40954" w:rsidP="00313A13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621EAC">
              <w:rPr>
                <w:rFonts w:ascii="Times New Roman" w:hAnsi="Times New Roman"/>
              </w:rPr>
              <w:t>Thông qua việc ủy quyền HĐQT chọn đơn vị kiểm toán Báo cáo tài chính năm 2017.</w:t>
            </w:r>
          </w:p>
        </w:tc>
        <w:tc>
          <w:tcPr>
            <w:tcW w:w="1257" w:type="dxa"/>
            <w:tcBorders>
              <w:right w:val="single" w:sz="4" w:space="0" w:color="000000"/>
            </w:tcBorders>
          </w:tcPr>
          <w:p w:rsidR="00D40954" w:rsidRDefault="006B4458" w:rsidP="00313A13">
            <w:pPr>
              <w:tabs>
                <w:tab w:val="left" w:leader="dot" w:pos="6946"/>
              </w:tabs>
              <w:spacing w:before="120" w:after="12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64" style="position:absolute;margin-left:142.45pt;margin-top:15.95pt;width:19.5pt;height:13.5pt;z-index:251678720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</w:rPr>
              <w:pict>
                <v:rect id="_x0000_s1063" style="position:absolute;margin-left:80.2pt;margin-top:15.95pt;width:19.5pt;height:13.5pt;z-index:251677696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</w:rPr>
              <w:pict>
                <v:rect id="_x0000_s1062" style="position:absolute;margin-left:15.7pt;margin-top:15.1pt;width:19.5pt;height:13.5pt;z-index:251676672;mso-position-horizontal-relative:text;mso-position-vertical-relative:text"/>
              </w:pict>
            </w:r>
          </w:p>
        </w:tc>
        <w:tc>
          <w:tcPr>
            <w:tcW w:w="1260" w:type="dxa"/>
            <w:tcBorders>
              <w:right w:val="single" w:sz="4" w:space="0" w:color="000000"/>
            </w:tcBorders>
          </w:tcPr>
          <w:p w:rsidR="00D40954" w:rsidRDefault="00D40954" w:rsidP="00313A13">
            <w:pPr>
              <w:tabs>
                <w:tab w:val="left" w:leader="dot" w:pos="6946"/>
              </w:tabs>
              <w:spacing w:before="120" w:after="120"/>
              <w:rPr>
                <w:rFonts w:ascii="Times New Roman" w:hAnsi="Times New Roman"/>
                <w:noProof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</w:tcPr>
          <w:p w:rsidR="00D40954" w:rsidRDefault="00D40954" w:rsidP="00313A13">
            <w:pPr>
              <w:tabs>
                <w:tab w:val="left" w:leader="dot" w:pos="6946"/>
              </w:tabs>
              <w:spacing w:before="120" w:after="120"/>
              <w:rPr>
                <w:rFonts w:ascii="Times New Roman" w:hAnsi="Times New Roman"/>
                <w:noProof/>
              </w:rPr>
            </w:pPr>
          </w:p>
        </w:tc>
      </w:tr>
      <w:tr w:rsidR="00621EAC" w:rsidRPr="00E33EE7" w:rsidTr="00D40954">
        <w:trPr>
          <w:trHeight w:val="600"/>
        </w:trPr>
        <w:tc>
          <w:tcPr>
            <w:tcW w:w="630" w:type="dxa"/>
            <w:tcBorders>
              <w:left w:val="single" w:sz="4" w:space="0" w:color="000000"/>
            </w:tcBorders>
            <w:vAlign w:val="center"/>
          </w:tcPr>
          <w:p w:rsidR="00621EAC" w:rsidRPr="00E33EE7" w:rsidRDefault="00621EAC" w:rsidP="00621EAC">
            <w:pPr>
              <w:tabs>
                <w:tab w:val="left" w:leader="dot" w:pos="6946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6030" w:type="dxa"/>
            <w:vAlign w:val="center"/>
          </w:tcPr>
          <w:p w:rsidR="00621EAC" w:rsidRPr="00621EAC" w:rsidRDefault="00621EAC" w:rsidP="00621EAC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621EAC">
              <w:rPr>
                <w:rFonts w:ascii="Times New Roman" w:hAnsi="Times New Roman"/>
              </w:rPr>
              <w:t>Thông qua việc hạn chế chuyển nhượng cổ phiếu</w:t>
            </w:r>
          </w:p>
        </w:tc>
        <w:tc>
          <w:tcPr>
            <w:tcW w:w="1257" w:type="dxa"/>
            <w:tcBorders>
              <w:right w:val="single" w:sz="4" w:space="0" w:color="000000"/>
            </w:tcBorders>
          </w:tcPr>
          <w:p w:rsidR="00621EAC" w:rsidRDefault="00621EAC" w:rsidP="00621EAC">
            <w:pPr>
              <w:tabs>
                <w:tab w:val="left" w:leader="dot" w:pos="6946"/>
              </w:tabs>
              <w:spacing w:before="120" w:after="12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87" style="position:absolute;margin-left:80.2pt;margin-top:8.85pt;width:19.5pt;height:13.5pt;z-index:251694080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</w:rPr>
              <w:pict>
                <v:rect id="_x0000_s1086" style="position:absolute;margin-left:15.7pt;margin-top:8pt;width:19.5pt;height:13.5pt;z-index:251693056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</w:rPr>
              <w:pict>
                <v:rect id="_x0000_s1088" style="position:absolute;margin-left:142.45pt;margin-top:8.85pt;width:19.5pt;height:13.5pt;z-index:251695104;mso-position-horizontal-relative:text;mso-position-vertical-relative:text"/>
              </w:pict>
            </w:r>
          </w:p>
        </w:tc>
        <w:tc>
          <w:tcPr>
            <w:tcW w:w="1260" w:type="dxa"/>
            <w:tcBorders>
              <w:right w:val="single" w:sz="4" w:space="0" w:color="000000"/>
            </w:tcBorders>
          </w:tcPr>
          <w:p w:rsidR="00621EAC" w:rsidRDefault="00621EAC" w:rsidP="00621EAC">
            <w:pPr>
              <w:tabs>
                <w:tab w:val="left" w:leader="dot" w:pos="6946"/>
              </w:tabs>
              <w:spacing w:before="120" w:after="120"/>
              <w:rPr>
                <w:rFonts w:ascii="Times New Roman" w:hAnsi="Times New Roman"/>
                <w:noProof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</w:tcPr>
          <w:p w:rsidR="00621EAC" w:rsidRDefault="00621EAC" w:rsidP="00621EAC">
            <w:pPr>
              <w:tabs>
                <w:tab w:val="left" w:leader="dot" w:pos="6946"/>
              </w:tabs>
              <w:spacing w:before="120" w:after="120"/>
              <w:rPr>
                <w:rFonts w:ascii="Times New Roman" w:hAnsi="Times New Roman"/>
                <w:noProof/>
              </w:rPr>
            </w:pPr>
          </w:p>
        </w:tc>
      </w:tr>
      <w:tr w:rsidR="00621EAC" w:rsidRPr="00E33EE7" w:rsidTr="00D40954">
        <w:trPr>
          <w:trHeight w:val="639"/>
        </w:trPr>
        <w:tc>
          <w:tcPr>
            <w:tcW w:w="630" w:type="dxa"/>
            <w:tcBorders>
              <w:left w:val="single" w:sz="4" w:space="0" w:color="000000"/>
            </w:tcBorders>
            <w:vAlign w:val="center"/>
          </w:tcPr>
          <w:p w:rsidR="00621EAC" w:rsidRPr="00E33EE7" w:rsidRDefault="00621EAC" w:rsidP="00621EAC">
            <w:pPr>
              <w:tabs>
                <w:tab w:val="left" w:leader="dot" w:pos="6946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6030" w:type="dxa"/>
            <w:vAlign w:val="center"/>
          </w:tcPr>
          <w:p w:rsidR="00621EAC" w:rsidRPr="00D40954" w:rsidRDefault="00621EAC" w:rsidP="00621EAC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D40954">
              <w:rPr>
                <w:rFonts w:ascii="Times New Roman" w:hAnsi="Times New Roman"/>
              </w:rPr>
              <w:t>Thông qua Điều lệ hoạt động của Công ty cổ phần.</w:t>
            </w:r>
          </w:p>
        </w:tc>
        <w:tc>
          <w:tcPr>
            <w:tcW w:w="1257" w:type="dxa"/>
            <w:tcBorders>
              <w:right w:val="single" w:sz="4" w:space="0" w:color="000000"/>
            </w:tcBorders>
          </w:tcPr>
          <w:p w:rsidR="00621EAC" w:rsidRDefault="00621EAC" w:rsidP="00621EAC">
            <w:pPr>
              <w:tabs>
                <w:tab w:val="left" w:leader="dot" w:pos="6946"/>
              </w:tabs>
              <w:spacing w:before="120" w:after="12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76" style="position:absolute;margin-left:142.45pt;margin-top:8.25pt;width:19.5pt;height:13.5pt;z-index:251688960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</w:rPr>
              <w:pict>
                <v:rect id="_x0000_s1075" style="position:absolute;margin-left:80.2pt;margin-top:8.25pt;width:19.5pt;height:13.5pt;z-index:251687936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</w:rPr>
              <w:pict>
                <v:rect id="_x0000_s1074" style="position:absolute;margin-left:15.7pt;margin-top:7.4pt;width:19.5pt;height:13.5pt;z-index:251686912;mso-position-horizontal-relative:text;mso-position-vertical-relative:text"/>
              </w:pict>
            </w:r>
          </w:p>
        </w:tc>
        <w:tc>
          <w:tcPr>
            <w:tcW w:w="1260" w:type="dxa"/>
            <w:tcBorders>
              <w:right w:val="single" w:sz="4" w:space="0" w:color="000000"/>
            </w:tcBorders>
          </w:tcPr>
          <w:p w:rsidR="00621EAC" w:rsidRDefault="00621EAC" w:rsidP="00621EAC">
            <w:pPr>
              <w:tabs>
                <w:tab w:val="left" w:leader="dot" w:pos="6946"/>
              </w:tabs>
              <w:spacing w:before="120" w:after="120"/>
              <w:rPr>
                <w:rFonts w:ascii="Times New Roman" w:hAnsi="Times New Roman"/>
                <w:noProof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</w:tcPr>
          <w:p w:rsidR="00621EAC" w:rsidRDefault="00621EAC" w:rsidP="00621EAC">
            <w:pPr>
              <w:tabs>
                <w:tab w:val="left" w:leader="dot" w:pos="6946"/>
              </w:tabs>
              <w:spacing w:before="120" w:after="120"/>
              <w:rPr>
                <w:rFonts w:ascii="Times New Roman" w:hAnsi="Times New Roman"/>
                <w:noProof/>
              </w:rPr>
            </w:pPr>
          </w:p>
        </w:tc>
      </w:tr>
      <w:tr w:rsidR="00621EAC" w:rsidRPr="00E33EE7" w:rsidTr="00D40954">
        <w:trPr>
          <w:trHeight w:val="661"/>
        </w:trPr>
        <w:tc>
          <w:tcPr>
            <w:tcW w:w="630" w:type="dxa"/>
            <w:tcBorders>
              <w:left w:val="single" w:sz="4" w:space="0" w:color="000000"/>
            </w:tcBorders>
            <w:vAlign w:val="center"/>
          </w:tcPr>
          <w:p w:rsidR="00621EAC" w:rsidRPr="00E33EE7" w:rsidRDefault="00621EAC" w:rsidP="00621EAC">
            <w:pPr>
              <w:tabs>
                <w:tab w:val="left" w:leader="dot" w:pos="6946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6030" w:type="dxa"/>
            <w:vAlign w:val="center"/>
          </w:tcPr>
          <w:p w:rsidR="00621EAC" w:rsidRPr="00D40954" w:rsidRDefault="00621EAC" w:rsidP="00621EAC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D40954">
              <w:rPr>
                <w:rFonts w:ascii="Times New Roman" w:hAnsi="Times New Roman"/>
              </w:rPr>
              <w:t>Thông qua việc Đăng ký giao dịch cổ phiếu trên SGDCK Hà Nội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57" w:type="dxa"/>
            <w:tcBorders>
              <w:right w:val="single" w:sz="4" w:space="0" w:color="000000"/>
            </w:tcBorders>
          </w:tcPr>
          <w:p w:rsidR="00621EAC" w:rsidRDefault="00621EAC" w:rsidP="00621EAC">
            <w:pPr>
              <w:tabs>
                <w:tab w:val="left" w:leader="dot" w:pos="6946"/>
              </w:tabs>
              <w:spacing w:before="120" w:after="12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79" style="position:absolute;margin-left:142.45pt;margin-top:9.35pt;width:19.5pt;height:13.5pt;z-index:251692032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</w:rPr>
              <w:pict>
                <v:rect id="_x0000_s1078" style="position:absolute;margin-left:80.2pt;margin-top:9.35pt;width:19.5pt;height:13.5pt;z-index:251691008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</w:rPr>
              <w:pict>
                <v:rect id="_x0000_s1077" style="position:absolute;margin-left:15.7pt;margin-top:8.5pt;width:19.5pt;height:13.5pt;z-index:251689984;mso-position-horizontal-relative:text;mso-position-vertical-relative:text"/>
              </w:pict>
            </w:r>
          </w:p>
        </w:tc>
        <w:tc>
          <w:tcPr>
            <w:tcW w:w="1260" w:type="dxa"/>
            <w:tcBorders>
              <w:right w:val="single" w:sz="4" w:space="0" w:color="000000"/>
            </w:tcBorders>
          </w:tcPr>
          <w:p w:rsidR="00621EAC" w:rsidRDefault="00621EAC" w:rsidP="00621EAC">
            <w:pPr>
              <w:tabs>
                <w:tab w:val="left" w:leader="dot" w:pos="6946"/>
              </w:tabs>
              <w:spacing w:before="120" w:after="120"/>
              <w:rPr>
                <w:rFonts w:ascii="Times New Roman" w:hAnsi="Times New Roman"/>
                <w:noProof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</w:tcPr>
          <w:p w:rsidR="00621EAC" w:rsidRDefault="00621EAC" w:rsidP="00621EAC">
            <w:pPr>
              <w:tabs>
                <w:tab w:val="left" w:leader="dot" w:pos="6946"/>
              </w:tabs>
              <w:spacing w:before="120" w:after="120"/>
              <w:rPr>
                <w:rFonts w:ascii="Times New Roman" w:hAnsi="Times New Roman"/>
                <w:noProof/>
              </w:rPr>
            </w:pPr>
          </w:p>
        </w:tc>
      </w:tr>
    </w:tbl>
    <w:p w:rsidR="00E44618" w:rsidRPr="0039306E" w:rsidRDefault="00342E00" w:rsidP="001E7CD5">
      <w:pPr>
        <w:pStyle w:val="ListParagraph"/>
        <w:tabs>
          <w:tab w:val="left" w:pos="3969"/>
          <w:tab w:val="left" w:leader="dot" w:pos="6521"/>
        </w:tabs>
        <w:spacing w:before="240" w:after="40" w:line="240" w:lineRule="auto"/>
        <w:ind w:left="284" w:right="618"/>
        <w:jc w:val="right"/>
        <w:rPr>
          <w:rFonts w:ascii="Times New Roman" w:hAnsi="Times New Roman"/>
          <w:b/>
          <w:i/>
          <w:sz w:val="24"/>
        </w:rPr>
      </w:pPr>
      <w:r w:rsidRPr="0039306E">
        <w:rPr>
          <w:rFonts w:ascii="Times New Roman" w:hAnsi="Times New Roman"/>
          <w:b/>
          <w:i/>
          <w:sz w:val="24"/>
        </w:rPr>
        <w:t>Cổ đông</w:t>
      </w:r>
      <w:r w:rsidR="00E44618" w:rsidRPr="0039306E">
        <w:rPr>
          <w:rFonts w:ascii="Times New Roman" w:hAnsi="Times New Roman"/>
          <w:b/>
          <w:i/>
          <w:sz w:val="24"/>
        </w:rPr>
        <w:t>/đại diện được ủy quyền</w:t>
      </w:r>
    </w:p>
    <w:p w:rsidR="00342E00" w:rsidRPr="0039306E" w:rsidRDefault="00342E00" w:rsidP="00E44618">
      <w:pPr>
        <w:pStyle w:val="ListParagraph"/>
        <w:tabs>
          <w:tab w:val="left" w:pos="3969"/>
          <w:tab w:val="left" w:leader="dot" w:pos="6521"/>
          <w:tab w:val="left" w:pos="9360"/>
          <w:tab w:val="left" w:pos="9540"/>
        </w:tabs>
        <w:spacing w:before="120" w:after="40" w:line="240" w:lineRule="auto"/>
        <w:ind w:left="284" w:right="1250"/>
        <w:jc w:val="right"/>
        <w:rPr>
          <w:rFonts w:ascii="Times New Roman" w:hAnsi="Times New Roman"/>
          <w:b/>
          <w:i/>
          <w:sz w:val="24"/>
        </w:rPr>
      </w:pPr>
      <w:r w:rsidRPr="0039306E">
        <w:rPr>
          <w:rFonts w:ascii="Times New Roman" w:hAnsi="Times New Roman"/>
          <w:b/>
          <w:i/>
          <w:sz w:val="24"/>
        </w:rPr>
        <w:t xml:space="preserve"> ký và ghi rõ họ tên</w:t>
      </w:r>
    </w:p>
    <w:p w:rsidR="00342E00" w:rsidRPr="00B645E3" w:rsidRDefault="00342E00" w:rsidP="00342E00">
      <w:pPr>
        <w:pStyle w:val="ListParagraph"/>
        <w:tabs>
          <w:tab w:val="left" w:pos="3969"/>
          <w:tab w:val="left" w:leader="dot" w:pos="6521"/>
        </w:tabs>
        <w:spacing w:before="40" w:after="40" w:line="240" w:lineRule="auto"/>
        <w:ind w:left="284" w:right="148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342E00" w:rsidRPr="00B645E3" w:rsidRDefault="00342E00" w:rsidP="00321FB0">
      <w:pPr>
        <w:pStyle w:val="ListParagraph"/>
        <w:tabs>
          <w:tab w:val="left" w:pos="3969"/>
          <w:tab w:val="left" w:leader="dot" w:pos="6521"/>
        </w:tabs>
        <w:spacing w:before="40" w:after="40" w:line="240" w:lineRule="auto"/>
        <w:ind w:left="0" w:right="148"/>
        <w:rPr>
          <w:rFonts w:ascii="Times New Roman" w:hAnsi="Times New Roman"/>
          <w:b/>
          <w:i/>
          <w:sz w:val="20"/>
          <w:szCs w:val="20"/>
        </w:rPr>
      </w:pPr>
      <w:bookmarkStart w:id="0" w:name="_GoBack"/>
      <w:bookmarkEnd w:id="0"/>
    </w:p>
    <w:sectPr w:rsidR="00342E00" w:rsidRPr="00B645E3" w:rsidSect="00C753A0">
      <w:headerReference w:type="even" r:id="rId8"/>
      <w:footerReference w:type="default" r:id="rId9"/>
      <w:headerReference w:type="first" r:id="rId10"/>
      <w:pgSz w:w="11907" w:h="16839" w:code="9"/>
      <w:pgMar w:top="772" w:right="594" w:bottom="426" w:left="703" w:header="425" w:footer="0" w:gutter="0"/>
      <w:pgBorders w:offsetFrom="page">
        <w:top w:val="single" w:sz="18" w:space="14" w:color="auto"/>
        <w:left w:val="single" w:sz="18" w:space="27" w:color="auto"/>
        <w:bottom w:val="single" w:sz="18" w:space="18" w:color="auto"/>
        <w:right w:val="single" w:sz="18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458" w:rsidRDefault="006B4458" w:rsidP="005E5879">
      <w:pPr>
        <w:spacing w:after="0" w:line="240" w:lineRule="auto"/>
      </w:pPr>
      <w:r>
        <w:separator/>
      </w:r>
    </w:p>
  </w:endnote>
  <w:endnote w:type="continuationSeparator" w:id="0">
    <w:p w:rsidR="006B4458" w:rsidRDefault="006B4458" w:rsidP="005E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NI-Av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A64" w:rsidRPr="00CF5D28" w:rsidRDefault="00111A64" w:rsidP="00624C36">
    <w:pPr>
      <w:pStyle w:val="Footer"/>
      <w:tabs>
        <w:tab w:val="clear" w:pos="4680"/>
        <w:tab w:val="clear" w:pos="9360"/>
        <w:tab w:val="left" w:pos="5790"/>
      </w:tabs>
      <w:spacing w:after="120"/>
      <w:rPr>
        <w:rFonts w:ascii="VNI-Avo" w:hAnsi="VNI-Avo"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458" w:rsidRDefault="006B4458" w:rsidP="005E5879">
      <w:pPr>
        <w:spacing w:after="0" w:line="240" w:lineRule="auto"/>
      </w:pPr>
      <w:r>
        <w:separator/>
      </w:r>
    </w:p>
  </w:footnote>
  <w:footnote w:type="continuationSeparator" w:id="0">
    <w:p w:rsidR="006B4458" w:rsidRDefault="006B4458" w:rsidP="005E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A64" w:rsidRDefault="006B44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0172" o:spid="_x0000_s2050" type="#_x0000_t75" style="position:absolute;margin-left:0;margin-top:0;width:580.1pt;height:820.95pt;z-index:-251658240;mso-position-horizontal:center;mso-position-horizontal-relative:margin;mso-position-vertical:center;mso-position-vertical-relative:margin" o:allowincell="f">
          <v:imagedata r:id="rId1" o:title="TBC_letterhead_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A64" w:rsidRDefault="006B44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0171" o:spid="_x0000_s2049" type="#_x0000_t75" style="position:absolute;margin-left:0;margin-top:0;width:580.1pt;height:820.95pt;z-index:-251659264;mso-position-horizontal:center;mso-position-horizontal-relative:margin;mso-position-vertical:center;mso-position-vertical-relative:margin" o:allowincell="f">
          <v:imagedata r:id="rId1" o:title="TBC_letterhead_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049D7"/>
    <w:multiLevelType w:val="hybridMultilevel"/>
    <w:tmpl w:val="F0CA1592"/>
    <w:lvl w:ilvl="0" w:tplc="64BE56C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5206F45"/>
    <w:multiLevelType w:val="hybridMultilevel"/>
    <w:tmpl w:val="EA3ED46C"/>
    <w:lvl w:ilvl="0" w:tplc="E48460F2">
      <w:start w:val="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82166"/>
    <w:multiLevelType w:val="hybridMultilevel"/>
    <w:tmpl w:val="E438DB06"/>
    <w:lvl w:ilvl="0" w:tplc="44328282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552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879"/>
    <w:rsid w:val="00020189"/>
    <w:rsid w:val="000330AD"/>
    <w:rsid w:val="000676C8"/>
    <w:rsid w:val="00071221"/>
    <w:rsid w:val="000976EA"/>
    <w:rsid w:val="000A41D3"/>
    <w:rsid w:val="00103065"/>
    <w:rsid w:val="00111A64"/>
    <w:rsid w:val="00130E40"/>
    <w:rsid w:val="0013747E"/>
    <w:rsid w:val="001E7CD5"/>
    <w:rsid w:val="00216E99"/>
    <w:rsid w:val="00253F57"/>
    <w:rsid w:val="002C11E1"/>
    <w:rsid w:val="002C30B7"/>
    <w:rsid w:val="00313A13"/>
    <w:rsid w:val="00321FB0"/>
    <w:rsid w:val="00342E00"/>
    <w:rsid w:val="00370835"/>
    <w:rsid w:val="0039306E"/>
    <w:rsid w:val="003C51C1"/>
    <w:rsid w:val="003D1795"/>
    <w:rsid w:val="00400A6A"/>
    <w:rsid w:val="00433556"/>
    <w:rsid w:val="00456BEB"/>
    <w:rsid w:val="0046783A"/>
    <w:rsid w:val="004710B5"/>
    <w:rsid w:val="00497018"/>
    <w:rsid w:val="004A6EC1"/>
    <w:rsid w:val="004B2290"/>
    <w:rsid w:val="005136EF"/>
    <w:rsid w:val="0056661F"/>
    <w:rsid w:val="00570B7A"/>
    <w:rsid w:val="005841D6"/>
    <w:rsid w:val="005D4641"/>
    <w:rsid w:val="005E5879"/>
    <w:rsid w:val="0061700D"/>
    <w:rsid w:val="0061706B"/>
    <w:rsid w:val="00621EAC"/>
    <w:rsid w:val="00624C36"/>
    <w:rsid w:val="0063089B"/>
    <w:rsid w:val="00641390"/>
    <w:rsid w:val="00646CF2"/>
    <w:rsid w:val="00651FA7"/>
    <w:rsid w:val="006558B1"/>
    <w:rsid w:val="006772D7"/>
    <w:rsid w:val="006B4458"/>
    <w:rsid w:val="006B517A"/>
    <w:rsid w:val="00744F0C"/>
    <w:rsid w:val="007466A5"/>
    <w:rsid w:val="00752DB2"/>
    <w:rsid w:val="007941A4"/>
    <w:rsid w:val="0079457F"/>
    <w:rsid w:val="007A2645"/>
    <w:rsid w:val="00815041"/>
    <w:rsid w:val="00831EC6"/>
    <w:rsid w:val="00850518"/>
    <w:rsid w:val="00863A13"/>
    <w:rsid w:val="008765E0"/>
    <w:rsid w:val="008C0051"/>
    <w:rsid w:val="008C3CCF"/>
    <w:rsid w:val="008D53BD"/>
    <w:rsid w:val="00904DF1"/>
    <w:rsid w:val="00904FFF"/>
    <w:rsid w:val="00920408"/>
    <w:rsid w:val="0093557E"/>
    <w:rsid w:val="009D6D7C"/>
    <w:rsid w:val="00A04B9A"/>
    <w:rsid w:val="00A14DCB"/>
    <w:rsid w:val="00A16D7B"/>
    <w:rsid w:val="00A502D8"/>
    <w:rsid w:val="00A76220"/>
    <w:rsid w:val="00AC06F3"/>
    <w:rsid w:val="00AC20B2"/>
    <w:rsid w:val="00B16F8B"/>
    <w:rsid w:val="00B42886"/>
    <w:rsid w:val="00B45922"/>
    <w:rsid w:val="00B645E3"/>
    <w:rsid w:val="00B92405"/>
    <w:rsid w:val="00BB3A25"/>
    <w:rsid w:val="00BE51E7"/>
    <w:rsid w:val="00BF6DE1"/>
    <w:rsid w:val="00BF70EA"/>
    <w:rsid w:val="00C3669D"/>
    <w:rsid w:val="00C63FD2"/>
    <w:rsid w:val="00C753A0"/>
    <w:rsid w:val="00C842F1"/>
    <w:rsid w:val="00C9333D"/>
    <w:rsid w:val="00CA5AE1"/>
    <w:rsid w:val="00CB0658"/>
    <w:rsid w:val="00CD0E81"/>
    <w:rsid w:val="00CE102C"/>
    <w:rsid w:val="00D40954"/>
    <w:rsid w:val="00DC06D8"/>
    <w:rsid w:val="00DC67A4"/>
    <w:rsid w:val="00DD4416"/>
    <w:rsid w:val="00E33EE7"/>
    <w:rsid w:val="00E435E6"/>
    <w:rsid w:val="00E44618"/>
    <w:rsid w:val="00E63B0D"/>
    <w:rsid w:val="00EA6751"/>
    <w:rsid w:val="00F06E50"/>
    <w:rsid w:val="00F31A96"/>
    <w:rsid w:val="00F364C7"/>
    <w:rsid w:val="00F406C3"/>
    <w:rsid w:val="00F42784"/>
    <w:rsid w:val="00F5532C"/>
    <w:rsid w:val="00F62F73"/>
    <w:rsid w:val="00FB564C"/>
    <w:rsid w:val="00FC3BE3"/>
    <w:rsid w:val="00FC7970"/>
    <w:rsid w:val="00FD1630"/>
    <w:rsid w:val="00FD1D39"/>
    <w:rsid w:val="00FD2E06"/>
    <w:rsid w:val="00FE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5083157"/>
  <w15:docId w15:val="{4F9BC9AC-6B5D-47C1-9E94-1BB550B0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87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136EF"/>
    <w:pPr>
      <w:keepNext/>
      <w:spacing w:after="0" w:line="240" w:lineRule="auto"/>
      <w:jc w:val="center"/>
      <w:outlineLvl w:val="0"/>
    </w:pPr>
    <w:rPr>
      <w:rFonts w:ascii="VNI-Times" w:eastAsia="Times New Roman" w:hAnsi="VNI-Times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87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E5879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E587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E5879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6B51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63A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136EF"/>
    <w:rPr>
      <w:rFonts w:ascii="VNI-Times" w:eastAsia="Times New Roman" w:hAnsi="VNI-Times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DC401-4683-4A25-AC05-2C86834B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cp:lastModifiedBy>Ngo Thanh Tuyen</cp:lastModifiedBy>
  <cp:revision>19</cp:revision>
  <cp:lastPrinted>2014-04-14T10:23:00Z</cp:lastPrinted>
  <dcterms:created xsi:type="dcterms:W3CDTF">2014-04-14T10:35:00Z</dcterms:created>
  <dcterms:modified xsi:type="dcterms:W3CDTF">2017-01-24T02:32:00Z</dcterms:modified>
</cp:coreProperties>
</file>